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1"/>
        <w:gridCol w:w="1981"/>
      </w:tblGrid>
      <w:tr w:rsidR="00D509AE">
        <w:tblPrEx>
          <w:tblCellMar>
            <w:top w:w="0" w:type="dxa"/>
            <w:bottom w:w="0" w:type="dxa"/>
          </w:tblCellMar>
        </w:tblPrEx>
        <w:trPr>
          <w:trHeight w:val="112"/>
        </w:trPr>
        <w:tc>
          <w:tcPr>
            <w:tcW w:w="3962" w:type="dxa"/>
            <w:gridSpan w:val="2"/>
          </w:tcPr>
          <w:p w:rsidR="00D509AE" w:rsidRDefault="00D509AE">
            <w:pPr>
              <w:pStyle w:val="Default"/>
              <w:rPr>
                <w:sz w:val="23"/>
                <w:szCs w:val="23"/>
              </w:rPr>
            </w:pPr>
            <w:r>
              <w:rPr>
                <w:b/>
                <w:bCs/>
                <w:sz w:val="23"/>
                <w:szCs w:val="23"/>
              </w:rPr>
              <w:t xml:space="preserve">*Team Sports I </w:t>
            </w:r>
          </w:p>
        </w:tc>
      </w:tr>
      <w:tr w:rsidR="00D509AE">
        <w:tblPrEx>
          <w:tblCellMar>
            <w:top w:w="0" w:type="dxa"/>
            <w:bottom w:w="0" w:type="dxa"/>
          </w:tblCellMar>
        </w:tblPrEx>
        <w:trPr>
          <w:trHeight w:val="95"/>
        </w:trPr>
        <w:tc>
          <w:tcPr>
            <w:tcW w:w="1981" w:type="dxa"/>
          </w:tcPr>
          <w:p w:rsidR="00D509AE" w:rsidRDefault="00D509AE">
            <w:pPr>
              <w:pStyle w:val="Default"/>
              <w:rPr>
                <w:sz w:val="20"/>
                <w:szCs w:val="20"/>
              </w:rPr>
            </w:pPr>
            <w:r>
              <w:rPr>
                <w:b/>
                <w:bCs/>
                <w:sz w:val="20"/>
                <w:szCs w:val="20"/>
              </w:rPr>
              <w:t xml:space="preserve">Course # </w:t>
            </w:r>
          </w:p>
        </w:tc>
        <w:tc>
          <w:tcPr>
            <w:tcW w:w="1981" w:type="dxa"/>
          </w:tcPr>
          <w:p w:rsidR="00D509AE" w:rsidRDefault="00D509AE">
            <w:pPr>
              <w:pStyle w:val="Default"/>
              <w:rPr>
                <w:rFonts w:ascii="Times New Roman" w:hAnsi="Times New Roman" w:cs="Times New Roman"/>
                <w:sz w:val="20"/>
                <w:szCs w:val="20"/>
              </w:rPr>
            </w:pPr>
            <w:r>
              <w:rPr>
                <w:rFonts w:ascii="Times New Roman" w:hAnsi="Times New Roman" w:cs="Times New Roman"/>
                <w:sz w:val="20"/>
                <w:szCs w:val="20"/>
              </w:rPr>
              <w:t xml:space="preserve">15033500 </w:t>
            </w:r>
          </w:p>
        </w:tc>
      </w:tr>
      <w:tr w:rsidR="00D509AE">
        <w:tblPrEx>
          <w:tblCellMar>
            <w:top w:w="0" w:type="dxa"/>
            <w:bottom w:w="0" w:type="dxa"/>
          </w:tblCellMar>
        </w:tblPrEx>
        <w:trPr>
          <w:trHeight w:val="95"/>
        </w:trPr>
        <w:tc>
          <w:tcPr>
            <w:tcW w:w="1981" w:type="dxa"/>
          </w:tcPr>
          <w:p w:rsidR="00D509AE" w:rsidRDefault="00D509AE">
            <w:pPr>
              <w:pStyle w:val="Default"/>
              <w:rPr>
                <w:sz w:val="20"/>
                <w:szCs w:val="20"/>
              </w:rPr>
            </w:pPr>
            <w:r>
              <w:rPr>
                <w:b/>
                <w:bCs/>
                <w:sz w:val="20"/>
                <w:szCs w:val="20"/>
              </w:rPr>
              <w:t xml:space="preserve">Grade Level </w:t>
            </w:r>
          </w:p>
        </w:tc>
        <w:tc>
          <w:tcPr>
            <w:tcW w:w="1981" w:type="dxa"/>
          </w:tcPr>
          <w:p w:rsidR="00D509AE" w:rsidRDefault="00D509AE">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D509AE">
        <w:tblPrEx>
          <w:tblCellMar>
            <w:top w:w="0" w:type="dxa"/>
            <w:bottom w:w="0" w:type="dxa"/>
          </w:tblCellMar>
        </w:tblPrEx>
        <w:trPr>
          <w:trHeight w:val="95"/>
        </w:trPr>
        <w:tc>
          <w:tcPr>
            <w:tcW w:w="1981" w:type="dxa"/>
          </w:tcPr>
          <w:p w:rsidR="00D509AE" w:rsidRDefault="00D509AE">
            <w:pPr>
              <w:pStyle w:val="Default"/>
              <w:rPr>
                <w:sz w:val="20"/>
                <w:szCs w:val="20"/>
              </w:rPr>
            </w:pPr>
            <w:r>
              <w:rPr>
                <w:b/>
                <w:bCs/>
                <w:sz w:val="20"/>
                <w:szCs w:val="20"/>
              </w:rPr>
              <w:t xml:space="preserve">Length </w:t>
            </w:r>
          </w:p>
        </w:tc>
        <w:tc>
          <w:tcPr>
            <w:tcW w:w="1981" w:type="dxa"/>
          </w:tcPr>
          <w:p w:rsidR="00D509AE" w:rsidRDefault="00D509AE">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D509AE">
        <w:tblPrEx>
          <w:tblCellMar>
            <w:top w:w="0" w:type="dxa"/>
            <w:bottom w:w="0" w:type="dxa"/>
          </w:tblCellMar>
        </w:tblPrEx>
        <w:trPr>
          <w:trHeight w:val="95"/>
        </w:trPr>
        <w:tc>
          <w:tcPr>
            <w:tcW w:w="1981" w:type="dxa"/>
          </w:tcPr>
          <w:p w:rsidR="00D509AE" w:rsidRDefault="00D509AE">
            <w:pPr>
              <w:pStyle w:val="Default"/>
              <w:rPr>
                <w:sz w:val="20"/>
                <w:szCs w:val="20"/>
              </w:rPr>
            </w:pPr>
            <w:r>
              <w:rPr>
                <w:b/>
                <w:bCs/>
                <w:sz w:val="20"/>
                <w:szCs w:val="20"/>
              </w:rPr>
              <w:t xml:space="preserve">Prerequisite </w:t>
            </w:r>
          </w:p>
        </w:tc>
        <w:tc>
          <w:tcPr>
            <w:tcW w:w="1981" w:type="dxa"/>
          </w:tcPr>
          <w:p w:rsidR="00D509AE" w:rsidRDefault="00D509AE">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D509AE">
        <w:tblPrEx>
          <w:tblCellMar>
            <w:top w:w="0" w:type="dxa"/>
            <w:bottom w:w="0" w:type="dxa"/>
          </w:tblCellMar>
        </w:tblPrEx>
        <w:trPr>
          <w:trHeight w:val="95"/>
        </w:trPr>
        <w:tc>
          <w:tcPr>
            <w:tcW w:w="1981" w:type="dxa"/>
          </w:tcPr>
          <w:p w:rsidR="00D509AE" w:rsidRDefault="00D509AE">
            <w:pPr>
              <w:pStyle w:val="Default"/>
              <w:rPr>
                <w:sz w:val="20"/>
                <w:szCs w:val="20"/>
              </w:rPr>
            </w:pPr>
            <w:r>
              <w:rPr>
                <w:b/>
                <w:bCs/>
                <w:sz w:val="20"/>
                <w:szCs w:val="20"/>
              </w:rPr>
              <w:t xml:space="preserve">Credit </w:t>
            </w:r>
          </w:p>
        </w:tc>
        <w:tc>
          <w:tcPr>
            <w:tcW w:w="1981" w:type="dxa"/>
          </w:tcPr>
          <w:p w:rsidR="00D509AE" w:rsidRDefault="00D509AE">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D509AE">
        <w:tblPrEx>
          <w:tblCellMar>
            <w:top w:w="0" w:type="dxa"/>
            <w:bottom w:w="0" w:type="dxa"/>
          </w:tblCellMar>
        </w:tblPrEx>
        <w:trPr>
          <w:trHeight w:val="2870"/>
        </w:trPr>
        <w:tc>
          <w:tcPr>
            <w:tcW w:w="3962" w:type="dxa"/>
            <w:gridSpan w:val="2"/>
          </w:tcPr>
          <w:p w:rsidR="00D509AE" w:rsidRDefault="00D509AE">
            <w:pPr>
              <w:pStyle w:val="Default"/>
              <w:rPr>
                <w:sz w:val="23"/>
                <w:szCs w:val="23"/>
              </w:rPr>
            </w:pPr>
            <w:r>
              <w:rPr>
                <w:rFonts w:ascii="Times New Roman" w:hAnsi="Times New Roman" w:cs="Times New Roman"/>
                <w:sz w:val="23"/>
                <w:szCs w:val="23"/>
              </w:rPr>
              <w:t xml:space="preserve">The purpose of this course is to provide students with opportunities to acquire knowledge of strategies of team sports play, develop skills in selected team sports, and maintain and/or improve their personal fitness. The content should include, but not be limited to, knowledge and application of skills, techniques, strategies, rules, and safety practices necessary to participate in selected team sports. Team sports selected may include, but not be limited to, basketball, flag football, </w:t>
            </w:r>
            <w:proofErr w:type="spellStart"/>
            <w:r>
              <w:rPr>
                <w:rFonts w:ascii="Times New Roman" w:hAnsi="Times New Roman" w:cs="Times New Roman"/>
                <w:sz w:val="23"/>
                <w:szCs w:val="23"/>
              </w:rPr>
              <w:t>flickerball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gatorball</w:t>
            </w:r>
            <w:proofErr w:type="spellEnd"/>
            <w:r>
              <w:rPr>
                <w:rFonts w:ascii="Times New Roman" w:hAnsi="Times New Roman" w:cs="Times New Roman"/>
                <w:sz w:val="23"/>
                <w:szCs w:val="23"/>
              </w:rPr>
              <w:t xml:space="preserve">, soccer, softball, speedball, track and field, and volleyball. Activities selected in Team Sports I shall not be repeated in Team Sports II. Strategies of team sports play, skill acquisition, and maintenance and/or improvement of personal fitness should be stressed.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9AE"/>
    <w:rsid w:val="00D509AE"/>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PCSB</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2012-08-17T14:08:00Z</dcterms:created>
  <dcterms:modified xsi:type="dcterms:W3CDTF">2012-08-17T14:08:00Z</dcterms:modified>
</cp:coreProperties>
</file>